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E9" w:rsidRDefault="00EC74E9" w:rsidP="00C414B8">
      <w:pPr>
        <w:jc w:val="center"/>
        <w:rPr>
          <w:b/>
          <w:color w:val="538135" w:themeColor="accent6" w:themeShade="BF"/>
          <w:sz w:val="72"/>
          <w:szCs w:val="130"/>
          <w:u w:val="single"/>
        </w:rPr>
      </w:pPr>
      <w:r w:rsidRPr="00EC74E9">
        <w:rPr>
          <w:b/>
          <w:color w:val="538135" w:themeColor="accent6" w:themeShade="BF"/>
          <w:sz w:val="72"/>
          <w:szCs w:val="130"/>
          <w:u w:val="single"/>
        </w:rPr>
        <w:t>DESIGN AND TECHNOLOGY COVERAGE MAP</w:t>
      </w:r>
    </w:p>
    <w:p w:rsidR="00C414B8" w:rsidRPr="00C414B8" w:rsidRDefault="00C414B8" w:rsidP="00C414B8">
      <w:pPr>
        <w:jc w:val="center"/>
        <w:rPr>
          <w:b/>
          <w:color w:val="808080" w:themeColor="background1" w:themeShade="80"/>
          <w:sz w:val="72"/>
          <w:szCs w:val="130"/>
          <w:u w:val="single"/>
        </w:rPr>
      </w:pPr>
      <w:r>
        <w:rPr>
          <w:b/>
          <w:color w:val="538135" w:themeColor="accent6" w:themeShade="BF"/>
          <w:sz w:val="72"/>
          <w:szCs w:val="130"/>
          <w:u w:val="single"/>
        </w:rPr>
        <w:t>2023/2024</w:t>
      </w:r>
    </w:p>
    <w:p w:rsidR="00EC74E9" w:rsidRPr="00C414B8" w:rsidRDefault="00EC74E9" w:rsidP="00EC74E9">
      <w:pPr>
        <w:jc w:val="center"/>
        <w:rPr>
          <w:b/>
          <w:color w:val="538135" w:themeColor="accent6" w:themeShade="BF"/>
          <w:sz w:val="52"/>
          <w:szCs w:val="130"/>
          <w:u w:val="single"/>
        </w:rPr>
      </w:pPr>
      <w:r w:rsidRPr="00C414B8">
        <w:rPr>
          <w:b/>
          <w:color w:val="538135" w:themeColor="accent6" w:themeShade="BF"/>
          <w:sz w:val="52"/>
          <w:szCs w:val="130"/>
          <w:u w:val="single"/>
        </w:rPr>
        <w:t>Year B</w:t>
      </w:r>
    </w:p>
    <w:p w:rsidR="00EC74E9" w:rsidRDefault="00EC74E9" w:rsidP="00EC74E9"/>
    <w:p w:rsidR="00EC74E9" w:rsidRDefault="00EC74E9" w:rsidP="00EC74E9"/>
    <w:tbl>
      <w:tblPr>
        <w:tblStyle w:val="TableGrid"/>
        <w:tblW w:w="0" w:type="auto"/>
        <w:tblInd w:w="720" w:type="dxa"/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296"/>
        <w:gridCol w:w="26"/>
        <w:gridCol w:w="3045"/>
        <w:gridCol w:w="12"/>
        <w:gridCol w:w="12"/>
        <w:gridCol w:w="21"/>
        <w:gridCol w:w="8256"/>
      </w:tblGrid>
      <w:tr w:rsidR="00EC74E9" w:rsidTr="00EC74E9">
        <w:tc>
          <w:tcPr>
            <w:tcW w:w="14668" w:type="dxa"/>
            <w:gridSpan w:val="7"/>
            <w:shd w:val="clear" w:color="auto" w:fill="E2EFD9" w:themeFill="accent6" w:themeFillTint="33"/>
          </w:tcPr>
          <w:p w:rsidR="00EC74E9" w:rsidRDefault="00EC74E9" w:rsidP="0063265A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DE6508">
              <w:rPr>
                <w:b/>
                <w:sz w:val="72"/>
              </w:rPr>
              <w:t>KS1</w:t>
            </w:r>
            <w:r>
              <w:rPr>
                <w:b/>
                <w:sz w:val="72"/>
              </w:rPr>
              <w:t xml:space="preserve"> (Year 2 units)</w:t>
            </w:r>
          </w:p>
        </w:tc>
      </w:tr>
      <w:tr w:rsidR="00EC74E9" w:rsidTr="00C414B8">
        <w:tc>
          <w:tcPr>
            <w:tcW w:w="3322" w:type="dxa"/>
            <w:gridSpan w:val="2"/>
            <w:shd w:val="clear" w:color="auto" w:fill="E2EFD9" w:themeFill="accent6" w:themeFillTint="33"/>
          </w:tcPr>
          <w:p w:rsidR="00EC74E9" w:rsidRPr="00E4003A" w:rsidRDefault="00EC74E9" w:rsidP="0063265A">
            <w:pPr>
              <w:pStyle w:val="ListParagraph"/>
              <w:ind w:left="0"/>
              <w:jc w:val="center"/>
              <w:rPr>
                <w:b/>
                <w:sz w:val="28"/>
              </w:rPr>
            </w:pPr>
          </w:p>
        </w:tc>
        <w:tc>
          <w:tcPr>
            <w:tcW w:w="3090" w:type="dxa"/>
            <w:gridSpan w:val="4"/>
            <w:shd w:val="clear" w:color="auto" w:fill="E2EFD9" w:themeFill="accent6" w:themeFillTint="33"/>
          </w:tcPr>
          <w:p w:rsidR="00EC74E9" w:rsidRPr="00E4003A" w:rsidRDefault="00EC74E9" w:rsidP="0063265A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E4003A">
              <w:rPr>
                <w:b/>
                <w:sz w:val="28"/>
              </w:rPr>
              <w:t>PKC unit</w:t>
            </w:r>
          </w:p>
        </w:tc>
        <w:tc>
          <w:tcPr>
            <w:tcW w:w="8256" w:type="dxa"/>
            <w:shd w:val="clear" w:color="auto" w:fill="E2EFD9" w:themeFill="accent6" w:themeFillTint="33"/>
          </w:tcPr>
          <w:p w:rsidR="00EC74E9" w:rsidRPr="00E4003A" w:rsidRDefault="00EC74E9" w:rsidP="0063265A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Key skills</w:t>
            </w:r>
          </w:p>
        </w:tc>
      </w:tr>
      <w:tr w:rsidR="00EC74E9" w:rsidTr="00C414B8">
        <w:tc>
          <w:tcPr>
            <w:tcW w:w="3322" w:type="dxa"/>
            <w:gridSpan w:val="2"/>
            <w:shd w:val="clear" w:color="auto" w:fill="E2EFD9" w:themeFill="accent6" w:themeFillTint="33"/>
          </w:tcPr>
          <w:p w:rsidR="00EC74E9" w:rsidRDefault="00C414B8" w:rsidP="0063265A">
            <w:pPr>
              <w:pStyle w:val="ListParagraph"/>
              <w:ind w:left="0"/>
            </w:pPr>
            <w:r>
              <w:t>Autumn Term</w:t>
            </w:r>
          </w:p>
        </w:tc>
        <w:tc>
          <w:tcPr>
            <w:tcW w:w="3090" w:type="dxa"/>
            <w:gridSpan w:val="4"/>
            <w:shd w:val="clear" w:color="auto" w:fill="E2EFD9" w:themeFill="accent6" w:themeFillTint="33"/>
          </w:tcPr>
          <w:p w:rsidR="00C414B8" w:rsidRDefault="007731A7" w:rsidP="0063265A">
            <w:r>
              <w:t>COOK</w:t>
            </w:r>
            <w:r w:rsidR="00C414B8">
              <w:t xml:space="preserve">: </w:t>
            </w:r>
          </w:p>
          <w:p w:rsidR="00C414B8" w:rsidRDefault="00C414B8" w:rsidP="0063265A"/>
          <w:p w:rsidR="002965FE" w:rsidRDefault="002965FE" w:rsidP="0063265A">
            <w:r>
              <w:t xml:space="preserve">Pizza </w:t>
            </w:r>
          </w:p>
          <w:p w:rsidR="002965FE" w:rsidRDefault="002965FE" w:rsidP="0063265A">
            <w:r>
              <w:t>Gingerbread</w:t>
            </w:r>
          </w:p>
          <w:p w:rsidR="00EC74E9" w:rsidRDefault="00EC74E9" w:rsidP="0063265A"/>
        </w:tc>
        <w:tc>
          <w:tcPr>
            <w:tcW w:w="8256" w:type="dxa"/>
            <w:shd w:val="clear" w:color="auto" w:fill="E2EFD9" w:themeFill="accent6" w:themeFillTint="33"/>
          </w:tcPr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Nutrition and principles of a healthy and varied diet.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 the concepts from the unit (traditional/other cultures, history of the food, </w:t>
            </w:r>
            <w:proofErr w:type="gramStart"/>
            <w:r>
              <w:t>cost</w:t>
            </w:r>
            <w:proofErr w:type="gramEnd"/>
            <w:r>
              <w:t xml:space="preserve"> of food, processed or homemade).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Discussing where food comes from.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Skills needed – e.g. preparing, chopping, measuring, rubbing fat into flour etc.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Following a recipe / making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Taste and evaluate</w:t>
            </w:r>
          </w:p>
        </w:tc>
      </w:tr>
      <w:tr w:rsidR="00EC74E9" w:rsidTr="00C414B8">
        <w:tc>
          <w:tcPr>
            <w:tcW w:w="3322" w:type="dxa"/>
            <w:gridSpan w:val="2"/>
            <w:shd w:val="clear" w:color="auto" w:fill="E2EFD9" w:themeFill="accent6" w:themeFillTint="33"/>
          </w:tcPr>
          <w:p w:rsidR="00EC74E9" w:rsidRDefault="00C414B8" w:rsidP="0063265A">
            <w:pPr>
              <w:pStyle w:val="ListParagraph"/>
              <w:ind w:left="0"/>
            </w:pPr>
            <w:r>
              <w:t>Spring Term</w:t>
            </w:r>
          </w:p>
        </w:tc>
        <w:tc>
          <w:tcPr>
            <w:tcW w:w="3090" w:type="dxa"/>
            <w:gridSpan w:val="4"/>
            <w:shd w:val="clear" w:color="auto" w:fill="E2EFD9" w:themeFill="accent6" w:themeFillTint="33"/>
          </w:tcPr>
          <w:p w:rsidR="00C414B8" w:rsidRDefault="007731A7" w:rsidP="0063265A">
            <w:pPr>
              <w:pStyle w:val="ListParagraph"/>
              <w:ind w:left="0"/>
            </w:pPr>
            <w:r>
              <w:t>SEW</w:t>
            </w:r>
            <w:r w:rsidR="00C414B8">
              <w:t>:</w:t>
            </w:r>
          </w:p>
          <w:p w:rsidR="00C414B8" w:rsidRDefault="00C414B8" w:rsidP="0063265A">
            <w:pPr>
              <w:pStyle w:val="ListParagraph"/>
              <w:ind w:left="0"/>
            </w:pPr>
          </w:p>
          <w:p w:rsidR="00EC74E9" w:rsidRDefault="00714946" w:rsidP="0063265A">
            <w:pPr>
              <w:pStyle w:val="ListParagraph"/>
              <w:ind w:left="0"/>
            </w:pPr>
            <w:r>
              <w:t>Pencil cases</w:t>
            </w:r>
            <w:r w:rsidR="00EC74E9">
              <w:t xml:space="preserve"> – </w:t>
            </w:r>
            <w:r w:rsidR="00EC74E9" w:rsidRPr="002E26C4">
              <w:rPr>
                <w:b/>
              </w:rPr>
              <w:t>Year 2 children to also use needle and thread to sew onto them e.g. buttons.</w:t>
            </w:r>
          </w:p>
        </w:tc>
        <w:tc>
          <w:tcPr>
            <w:tcW w:w="8256" w:type="dxa"/>
            <w:shd w:val="clear" w:color="auto" w:fill="E2EFD9" w:themeFill="accent6" w:themeFillTint="33"/>
          </w:tcPr>
          <w:p w:rsidR="00714946" w:rsidRDefault="00714946" w:rsidP="0063265A">
            <w:pPr>
              <w:pStyle w:val="ListParagraph"/>
              <w:numPr>
                <w:ilvl w:val="0"/>
                <w:numId w:val="1"/>
              </w:numPr>
            </w:pPr>
            <w:r>
              <w:t xml:space="preserve">Research and investigate existing products </w:t>
            </w:r>
          </w:p>
          <w:p w:rsidR="00714946" w:rsidRDefault="00714946" w:rsidP="0063265A">
            <w:pPr>
              <w:pStyle w:val="ListParagraph"/>
              <w:numPr>
                <w:ilvl w:val="0"/>
                <w:numId w:val="1"/>
              </w:numPr>
            </w:pPr>
            <w:r>
              <w:t>Features of a pencil case—how they work, size, materials, fastenings, shape, joining, decoration</w:t>
            </w:r>
          </w:p>
          <w:p w:rsidR="00714946" w:rsidRDefault="00714946" w:rsidP="0063265A">
            <w:pPr>
              <w:pStyle w:val="ListParagraph"/>
              <w:numPr>
                <w:ilvl w:val="0"/>
                <w:numId w:val="1"/>
              </w:numPr>
            </w:pPr>
            <w:r>
              <w:t>Design - understand criteria (user, purpose, function, appeal)</w:t>
            </w:r>
          </w:p>
          <w:p w:rsidR="00714946" w:rsidRDefault="00714946" w:rsidP="0063265A">
            <w:pPr>
              <w:pStyle w:val="ListParagraph"/>
              <w:numPr>
                <w:ilvl w:val="0"/>
                <w:numId w:val="1"/>
              </w:numPr>
            </w:pPr>
            <w:r>
              <w:t xml:space="preserve">Generate/develop ideas through talking, drawing, labelling </w:t>
            </w:r>
          </w:p>
          <w:p w:rsidR="00714946" w:rsidRDefault="00714946" w:rsidP="0063265A">
            <w:pPr>
              <w:pStyle w:val="ListParagraph"/>
              <w:numPr>
                <w:ilvl w:val="0"/>
                <w:numId w:val="1"/>
              </w:numPr>
            </w:pPr>
            <w:r>
              <w:t xml:space="preserve">Select tools/materials, using paper templates/patterns, drawing/cutting shapes, threading a needle, tying a knot, running stitch, gluing on decoration </w:t>
            </w:r>
          </w:p>
          <w:p w:rsidR="00714946" w:rsidRDefault="00714946" w:rsidP="0063265A">
            <w:pPr>
              <w:pStyle w:val="ListParagraph"/>
              <w:numPr>
                <w:ilvl w:val="0"/>
                <w:numId w:val="1"/>
              </w:numPr>
            </w:pPr>
            <w:r>
              <w:t>Using suitable materials thinking about the properties of different materials</w:t>
            </w:r>
          </w:p>
          <w:p w:rsidR="00EC74E9" w:rsidRDefault="00714946" w:rsidP="00714946">
            <w:pPr>
              <w:pStyle w:val="ListParagraph"/>
              <w:numPr>
                <w:ilvl w:val="0"/>
                <w:numId w:val="1"/>
              </w:numPr>
            </w:pPr>
            <w:r>
              <w:t>Use and evaluate by photographing pencil cases and doing a written evaluation against criteria.</w:t>
            </w:r>
            <w:r w:rsidR="00EC74E9">
              <w:t xml:space="preserve"> </w:t>
            </w:r>
          </w:p>
        </w:tc>
      </w:tr>
      <w:tr w:rsidR="00EC74E9" w:rsidTr="00C414B8">
        <w:tc>
          <w:tcPr>
            <w:tcW w:w="3322" w:type="dxa"/>
            <w:gridSpan w:val="2"/>
            <w:shd w:val="clear" w:color="auto" w:fill="E2EFD9" w:themeFill="accent6" w:themeFillTint="33"/>
          </w:tcPr>
          <w:p w:rsidR="00EC74E9" w:rsidRDefault="00C414B8" w:rsidP="0063265A">
            <w:pPr>
              <w:pStyle w:val="ListParagraph"/>
              <w:tabs>
                <w:tab w:val="left" w:pos="3267"/>
              </w:tabs>
              <w:ind w:left="0"/>
            </w:pPr>
            <w:r>
              <w:lastRenderedPageBreak/>
              <w:t>Summer Term</w:t>
            </w:r>
            <w:r w:rsidR="00EC74E9">
              <w:tab/>
            </w:r>
          </w:p>
        </w:tc>
        <w:tc>
          <w:tcPr>
            <w:tcW w:w="3090" w:type="dxa"/>
            <w:gridSpan w:val="4"/>
            <w:shd w:val="clear" w:color="auto" w:fill="E2EFD9" w:themeFill="accent6" w:themeFillTint="33"/>
          </w:tcPr>
          <w:p w:rsidR="00C414B8" w:rsidRDefault="007731A7" w:rsidP="0063265A">
            <w:pPr>
              <w:pStyle w:val="ListParagraph"/>
              <w:ind w:left="0"/>
            </w:pPr>
            <w:r>
              <w:t>BUILD</w:t>
            </w:r>
            <w:r w:rsidR="00C414B8">
              <w:t>:</w:t>
            </w:r>
          </w:p>
          <w:p w:rsidR="00C414B8" w:rsidRDefault="00C414B8" w:rsidP="0063265A">
            <w:pPr>
              <w:pStyle w:val="ListParagraph"/>
              <w:ind w:left="0"/>
            </w:pPr>
          </w:p>
          <w:p w:rsidR="00EC74E9" w:rsidRDefault="00985190" w:rsidP="0063265A">
            <w:pPr>
              <w:pStyle w:val="ListParagraph"/>
              <w:ind w:left="0"/>
            </w:pPr>
            <w:r>
              <w:t>Moving pictures</w:t>
            </w:r>
          </w:p>
        </w:tc>
        <w:tc>
          <w:tcPr>
            <w:tcW w:w="8256" w:type="dxa"/>
            <w:shd w:val="clear" w:color="auto" w:fill="E2EFD9" w:themeFill="accent6" w:themeFillTint="33"/>
          </w:tcPr>
          <w:p w:rsidR="00985190" w:rsidRDefault="00985190" w:rsidP="00985190">
            <w:pPr>
              <w:pStyle w:val="ListParagraph"/>
              <w:numPr>
                <w:ilvl w:val="0"/>
                <w:numId w:val="1"/>
              </w:numPr>
            </w:pPr>
            <w:r>
              <w:t xml:space="preserve">Research and investigate levers and sliders; examples of what products which used these: see saw, scissors, hammer, wheelbarrow, </w:t>
            </w:r>
            <w:proofErr w:type="spellStart"/>
            <w:r>
              <w:t>shaduf</w:t>
            </w:r>
            <w:proofErr w:type="spellEnd"/>
            <w:r>
              <w:t xml:space="preserve"> and research examples of moving pictures </w:t>
            </w:r>
          </w:p>
          <w:p w:rsidR="00985190" w:rsidRDefault="00985190" w:rsidP="00985190">
            <w:pPr>
              <w:pStyle w:val="ListParagraph"/>
              <w:numPr>
                <w:ilvl w:val="0"/>
                <w:numId w:val="1"/>
              </w:numPr>
            </w:pPr>
            <w:r>
              <w:t>Explore structures and materials to make levers and sliders in moving pictures strong, stiff and stable.</w:t>
            </w:r>
          </w:p>
          <w:p w:rsidR="00985190" w:rsidRDefault="00985190" w:rsidP="00985190">
            <w:pPr>
              <w:pStyle w:val="ListParagraph"/>
              <w:numPr>
                <w:ilvl w:val="0"/>
                <w:numId w:val="1"/>
              </w:numPr>
            </w:pPr>
            <w:r>
              <w:t xml:space="preserve">Design - understand criteria (user, purpose, function, appeal); generate/innovate/ develop ideas through talking, drawing, labelling, creating a mock up. </w:t>
            </w:r>
          </w:p>
          <w:p w:rsidR="00985190" w:rsidRDefault="00985190" w:rsidP="00985190">
            <w:pPr>
              <w:pStyle w:val="ListParagraph"/>
              <w:numPr>
                <w:ilvl w:val="0"/>
                <w:numId w:val="1"/>
              </w:numPr>
            </w:pPr>
            <w:r>
              <w:t xml:space="preserve">Select tools and materials for making a moving picture with levers and sliders; cutting; different ways of joining decorating; finishing </w:t>
            </w:r>
          </w:p>
          <w:p w:rsidR="00EC74E9" w:rsidRDefault="00985190" w:rsidP="00985190">
            <w:pPr>
              <w:pStyle w:val="ListParagraph"/>
              <w:numPr>
                <w:ilvl w:val="0"/>
                <w:numId w:val="1"/>
              </w:numPr>
            </w:pPr>
            <w:r>
              <w:t>Use and evaluate by photographing pictures and completing an evaluation against criteria and existing products</w:t>
            </w:r>
          </w:p>
        </w:tc>
      </w:tr>
      <w:tr w:rsidR="00EC74E9" w:rsidTr="00EC74E9">
        <w:tc>
          <w:tcPr>
            <w:tcW w:w="14668" w:type="dxa"/>
            <w:gridSpan w:val="7"/>
            <w:shd w:val="clear" w:color="auto" w:fill="C5E0B3" w:themeFill="accent6" w:themeFillTint="66"/>
          </w:tcPr>
          <w:p w:rsidR="00EC74E9" w:rsidRDefault="00EC74E9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  <w:jc w:val="center"/>
              <w:rPr>
                <w:b/>
                <w:sz w:val="52"/>
              </w:rPr>
            </w:pPr>
            <w:r>
              <w:rPr>
                <w:b/>
                <w:sz w:val="72"/>
              </w:rPr>
              <w:t>LKS2 (Year 4 units)</w:t>
            </w:r>
          </w:p>
        </w:tc>
      </w:tr>
      <w:tr w:rsidR="00EC74E9" w:rsidTr="00C414B8">
        <w:tc>
          <w:tcPr>
            <w:tcW w:w="3296" w:type="dxa"/>
            <w:shd w:val="clear" w:color="auto" w:fill="C5E0B3" w:themeFill="accent6" w:themeFillTint="66"/>
          </w:tcPr>
          <w:p w:rsidR="00EC74E9" w:rsidRDefault="00C414B8" w:rsidP="0063265A">
            <w:pPr>
              <w:pStyle w:val="ListParagraph"/>
              <w:ind w:left="0"/>
            </w:pPr>
            <w:r>
              <w:t>Autumn Term</w:t>
            </w:r>
          </w:p>
        </w:tc>
        <w:tc>
          <w:tcPr>
            <w:tcW w:w="3095" w:type="dxa"/>
            <w:gridSpan w:val="4"/>
            <w:shd w:val="clear" w:color="auto" w:fill="C5E0B3" w:themeFill="accent6" w:themeFillTint="66"/>
          </w:tcPr>
          <w:p w:rsidR="00C414B8" w:rsidRDefault="007731A7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SEW</w:t>
            </w:r>
            <w:r w:rsidR="00C414B8">
              <w:t xml:space="preserve">: </w:t>
            </w:r>
          </w:p>
          <w:p w:rsidR="00C414B8" w:rsidRDefault="00C414B8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C74E9" w:rsidRPr="00D02618" w:rsidRDefault="000B207E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Cushions</w:t>
            </w:r>
          </w:p>
        </w:tc>
        <w:tc>
          <w:tcPr>
            <w:tcW w:w="8277" w:type="dxa"/>
            <w:gridSpan w:val="2"/>
            <w:shd w:val="clear" w:color="auto" w:fill="C5E0B3" w:themeFill="accent6" w:themeFillTint="66"/>
          </w:tcPr>
          <w:p w:rsidR="000B207E" w:rsidRDefault="000B207E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Research and investigate Appliqué, cushions, running stitch, backstitch, overcast stitch (whipstitch) </w:t>
            </w:r>
          </w:p>
          <w:p w:rsidR="000B207E" w:rsidRDefault="000B207E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Explore types of fabric - natural/synthetic </w:t>
            </w:r>
          </w:p>
          <w:p w:rsidR="000B207E" w:rsidRDefault="000B207E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Explore properties of fabric—thickness, softness, stretchiness. </w:t>
            </w:r>
          </w:p>
          <w:p w:rsidR="000B207E" w:rsidRDefault="000B207E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Explore features of a cushion – size, materials, shape, joining, </w:t>
            </w:r>
            <w:proofErr w:type="gramStart"/>
            <w:r>
              <w:t>decoration</w:t>
            </w:r>
            <w:proofErr w:type="gramEnd"/>
            <w:r>
              <w:t>.</w:t>
            </w:r>
          </w:p>
          <w:p w:rsidR="000B207E" w:rsidRDefault="000B207E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Design devising criteria (user, purpose, function, appeal), generate/innovate/ develop ideas, annotated drawings </w:t>
            </w:r>
          </w:p>
          <w:p w:rsidR="000B207E" w:rsidRDefault="000B207E" w:rsidP="000B207E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Make by selecting tools/materials, making paper templates/patterns, drawing/cutting shapes, pinning, threading a needle, tying a knot, running stitch, backstitch, overcast stitch (whipstitch), appliqué, stuffing </w:t>
            </w:r>
          </w:p>
          <w:p w:rsidR="00EC74E9" w:rsidRPr="00D02618" w:rsidRDefault="000B207E" w:rsidP="000B207E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Use and evaluate cushion by photographing and doing a written evaluation and a peer evaluation—against criteria.</w:t>
            </w:r>
          </w:p>
        </w:tc>
      </w:tr>
      <w:tr w:rsidR="00EC74E9" w:rsidTr="00C414B8">
        <w:tc>
          <w:tcPr>
            <w:tcW w:w="3296" w:type="dxa"/>
            <w:shd w:val="clear" w:color="auto" w:fill="C5E0B3" w:themeFill="accent6" w:themeFillTint="66"/>
          </w:tcPr>
          <w:p w:rsidR="00EC74E9" w:rsidRDefault="00C414B8" w:rsidP="0063265A">
            <w:pPr>
              <w:pStyle w:val="ListParagraph"/>
              <w:ind w:left="0"/>
            </w:pPr>
            <w:r>
              <w:t>Spring Term</w:t>
            </w:r>
          </w:p>
        </w:tc>
        <w:tc>
          <w:tcPr>
            <w:tcW w:w="3095" w:type="dxa"/>
            <w:gridSpan w:val="4"/>
            <w:shd w:val="clear" w:color="auto" w:fill="C5E0B3" w:themeFill="accent6" w:themeFillTint="66"/>
          </w:tcPr>
          <w:p w:rsidR="00C414B8" w:rsidRDefault="007731A7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BUILD</w:t>
            </w:r>
            <w:r w:rsidR="00C414B8">
              <w:t xml:space="preserve">: </w:t>
            </w:r>
          </w:p>
          <w:p w:rsidR="00C414B8" w:rsidRDefault="00C414B8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C74E9" w:rsidRPr="00BE780D" w:rsidRDefault="00EC74E9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Moving miniature playgrounds</w:t>
            </w:r>
          </w:p>
        </w:tc>
        <w:tc>
          <w:tcPr>
            <w:tcW w:w="8277" w:type="dxa"/>
            <w:gridSpan w:val="2"/>
            <w:shd w:val="clear" w:color="auto" w:fill="C5E0B3" w:themeFill="accent6" w:themeFillTint="66"/>
          </w:tcPr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Research and investigate gears (products and the history).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mechanical systems: gears, teeth, interlock, motion transfer, drive gear, driven gear, gearing up, gearing down and electrical systems: circuits, batteries, bulbs and buzzers.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Design Devising criteria (user, purpose, function, appeal)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Generate/innovate/develop ideas; create annotated drawings and exploded diagrams.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Select tools/materials for making a moving toy with gears and an electrical circuit.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Exploring cutting, different ways of joining, decorating and finishing.</w:t>
            </w:r>
          </w:p>
          <w:p w:rsidR="00EC74E9" w:rsidRPr="00BE780D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Use and Evaluate - written evaluation against criteria and existing products.</w:t>
            </w:r>
          </w:p>
        </w:tc>
      </w:tr>
      <w:tr w:rsidR="00EC74E9" w:rsidTr="00C414B8">
        <w:tc>
          <w:tcPr>
            <w:tcW w:w="3296" w:type="dxa"/>
            <w:shd w:val="clear" w:color="auto" w:fill="C5E0B3" w:themeFill="accent6" w:themeFillTint="66"/>
          </w:tcPr>
          <w:p w:rsidR="00EC74E9" w:rsidRDefault="00C414B8" w:rsidP="0063265A">
            <w:pPr>
              <w:pStyle w:val="ListParagraph"/>
              <w:tabs>
                <w:tab w:val="left" w:pos="3267"/>
              </w:tabs>
              <w:ind w:left="0"/>
            </w:pPr>
            <w:r>
              <w:lastRenderedPageBreak/>
              <w:t>Summer Term</w:t>
            </w:r>
            <w:r w:rsidR="00EC74E9">
              <w:tab/>
            </w:r>
          </w:p>
        </w:tc>
        <w:tc>
          <w:tcPr>
            <w:tcW w:w="3071" w:type="dxa"/>
            <w:gridSpan w:val="2"/>
            <w:shd w:val="clear" w:color="auto" w:fill="C5E0B3" w:themeFill="accent6" w:themeFillTint="66"/>
          </w:tcPr>
          <w:p w:rsidR="00C414B8" w:rsidRDefault="007731A7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COOK</w:t>
            </w:r>
            <w:r w:rsidR="00C414B8">
              <w:t xml:space="preserve">: </w:t>
            </w:r>
          </w:p>
          <w:p w:rsidR="00C414B8" w:rsidRDefault="00C414B8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2965FE" w:rsidRDefault="002965FE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Ratatouille and couscous</w:t>
            </w:r>
          </w:p>
          <w:p w:rsidR="002965FE" w:rsidRPr="006549E5" w:rsidRDefault="002965FE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Apple crumble</w:t>
            </w:r>
          </w:p>
        </w:tc>
        <w:tc>
          <w:tcPr>
            <w:tcW w:w="8301" w:type="dxa"/>
            <w:gridSpan w:val="4"/>
            <w:shd w:val="clear" w:color="auto" w:fill="C5E0B3" w:themeFill="accent6" w:themeFillTint="66"/>
          </w:tcPr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Nutrition and principles of a healthy and varied diet.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 the concepts from the unit (traditional/other cultures, history of the food, </w:t>
            </w:r>
            <w:proofErr w:type="gramStart"/>
            <w:r>
              <w:t>cost</w:t>
            </w:r>
            <w:proofErr w:type="gramEnd"/>
            <w:r>
              <w:t xml:space="preserve"> of food, processed or homemade).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Discussing where food comes from – seasonality, how grown, harvested, processed etc.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Exploring the different skills needed – e.g. preparing, chopping, measuring, rubbing fat into flour, weighing ingredients, pealing vegetables etc.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Following a recipe / making</w:t>
            </w:r>
          </w:p>
          <w:p w:rsidR="00EC74E9" w:rsidRPr="006549E5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Taste and evaluate – written responses.</w:t>
            </w:r>
          </w:p>
        </w:tc>
      </w:tr>
      <w:tr w:rsidR="00EC74E9" w:rsidTr="00EC74E9">
        <w:tc>
          <w:tcPr>
            <w:tcW w:w="14668" w:type="dxa"/>
            <w:gridSpan w:val="7"/>
            <w:shd w:val="clear" w:color="auto" w:fill="A8D08D" w:themeFill="accent6" w:themeFillTint="99"/>
          </w:tcPr>
          <w:p w:rsidR="00EC74E9" w:rsidRPr="0057015B" w:rsidRDefault="00EC74E9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  <w:jc w:val="center"/>
              <w:rPr>
                <w:b/>
                <w:sz w:val="52"/>
              </w:rPr>
            </w:pPr>
            <w:r>
              <w:rPr>
                <w:b/>
                <w:sz w:val="72"/>
              </w:rPr>
              <w:t>UKS2 (Year 6 units)</w:t>
            </w:r>
          </w:p>
        </w:tc>
      </w:tr>
      <w:tr w:rsidR="00EC74E9" w:rsidTr="00C414B8">
        <w:tc>
          <w:tcPr>
            <w:tcW w:w="3296" w:type="dxa"/>
            <w:shd w:val="clear" w:color="auto" w:fill="A8D08D" w:themeFill="accent6" w:themeFillTint="99"/>
          </w:tcPr>
          <w:p w:rsidR="00EC74E9" w:rsidRDefault="00C414B8" w:rsidP="0063265A">
            <w:pPr>
              <w:pStyle w:val="ListParagraph"/>
              <w:ind w:left="0"/>
            </w:pPr>
            <w:r>
              <w:t>Autumn Term</w:t>
            </w:r>
          </w:p>
        </w:tc>
        <w:tc>
          <w:tcPr>
            <w:tcW w:w="3083" w:type="dxa"/>
            <w:gridSpan w:val="3"/>
            <w:shd w:val="clear" w:color="auto" w:fill="A8D08D" w:themeFill="accent6" w:themeFillTint="99"/>
          </w:tcPr>
          <w:p w:rsidR="00C414B8" w:rsidRDefault="007731A7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BUILD</w:t>
            </w:r>
            <w:r w:rsidR="00C414B8">
              <w:t>:</w:t>
            </w:r>
          </w:p>
          <w:p w:rsidR="00C414B8" w:rsidRDefault="00C414B8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C74E9" w:rsidRPr="00E60EBB" w:rsidRDefault="00EC74E9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Water Walls</w:t>
            </w:r>
          </w:p>
        </w:tc>
        <w:tc>
          <w:tcPr>
            <w:tcW w:w="8289" w:type="dxa"/>
            <w:gridSpan w:val="3"/>
            <w:shd w:val="clear" w:color="auto" w:fill="A8D08D" w:themeFill="accent6" w:themeFillTint="99"/>
          </w:tcPr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Research and Investigate water wall and pulleys.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mechanisms: pulleys, Archimedes’ screw.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Explore structures and materials to make products with pulleys in everyday examples—3d shapes, strong, stiff and stable.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plastics pollution/recycling/reuse, use of electricity and connection to global warming, engineering systems to create environmentally friendly solutions—</w:t>
            </w:r>
            <w:proofErr w:type="spellStart"/>
            <w:r>
              <w:t>Nav</w:t>
            </w:r>
            <w:proofErr w:type="spellEnd"/>
            <w:r>
              <w:t xml:space="preserve"> </w:t>
            </w:r>
            <w:proofErr w:type="spellStart"/>
            <w:r>
              <w:t>Sawhney</w:t>
            </w:r>
            <w:proofErr w:type="spellEnd"/>
            <w:r>
              <w:t xml:space="preserve"> and the Washing Machine Project.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Design Devising criteria (user, purpose, function, appeal)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Generate/innovate/ develop ideas, create annotated drawings and prototypes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Select tools/materials for making a water wall with recycled objects.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Explore skills and make - cutting, tying knots, sticking, making holes </w:t>
            </w:r>
          </w:p>
          <w:p w:rsidR="00EC74E9" w:rsidRPr="00E60EBB" w:rsidRDefault="00EC74E9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Use and Evaluate Evaluation with user (Reception)—against criteria and existing products</w:t>
            </w:r>
          </w:p>
        </w:tc>
      </w:tr>
      <w:tr w:rsidR="00EC74E9" w:rsidTr="00C414B8">
        <w:tc>
          <w:tcPr>
            <w:tcW w:w="3296" w:type="dxa"/>
            <w:shd w:val="clear" w:color="auto" w:fill="A8D08D" w:themeFill="accent6" w:themeFillTint="99"/>
          </w:tcPr>
          <w:p w:rsidR="00EC74E9" w:rsidRDefault="00C414B8" w:rsidP="0063265A">
            <w:pPr>
              <w:pStyle w:val="ListParagraph"/>
              <w:ind w:left="0"/>
            </w:pPr>
            <w:r>
              <w:t>Spring Term</w:t>
            </w:r>
          </w:p>
        </w:tc>
        <w:tc>
          <w:tcPr>
            <w:tcW w:w="3083" w:type="dxa"/>
            <w:gridSpan w:val="3"/>
            <w:shd w:val="clear" w:color="auto" w:fill="A8D08D" w:themeFill="accent6" w:themeFillTint="99"/>
          </w:tcPr>
          <w:p w:rsidR="00C414B8" w:rsidRDefault="007731A7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COOK</w:t>
            </w:r>
            <w:r w:rsidR="00C414B8">
              <w:t>:</w:t>
            </w:r>
          </w:p>
          <w:p w:rsidR="00C414B8" w:rsidRDefault="00C414B8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C74E9" w:rsidRPr="00E60EBB" w:rsidRDefault="002965FE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Mezze</w:t>
            </w:r>
          </w:p>
        </w:tc>
        <w:tc>
          <w:tcPr>
            <w:tcW w:w="8289" w:type="dxa"/>
            <w:gridSpan w:val="3"/>
            <w:shd w:val="clear" w:color="auto" w:fill="A8D08D" w:themeFill="accent6" w:themeFillTint="99"/>
          </w:tcPr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Nutrition and principles of a healthy and varied diet.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 the concepts from the unit (traditional/other cultures, history of the food, </w:t>
            </w:r>
            <w:proofErr w:type="gramStart"/>
            <w:r>
              <w:t>cost</w:t>
            </w:r>
            <w:proofErr w:type="gramEnd"/>
            <w:r>
              <w:t xml:space="preserve"> of food, processed or homemade).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Discussing where food comes from – seasonality, how grown, harvested, processed etc.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Exploring the different skills needed – e.g. preparing, chopping, measuring, rubbing fat into flour, weighing ingredients, pealing vegetables etc. </w:t>
            </w:r>
          </w:p>
          <w:p w:rsidR="00EC74E9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Following a recipe / making</w:t>
            </w:r>
          </w:p>
          <w:p w:rsidR="00EC74E9" w:rsidRPr="00E60EBB" w:rsidRDefault="00EC74E9" w:rsidP="0063265A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Taste and evaluate – written responses.</w:t>
            </w:r>
          </w:p>
        </w:tc>
      </w:tr>
      <w:tr w:rsidR="00EC74E9" w:rsidTr="00C414B8">
        <w:tc>
          <w:tcPr>
            <w:tcW w:w="3296" w:type="dxa"/>
            <w:shd w:val="clear" w:color="auto" w:fill="A8D08D" w:themeFill="accent6" w:themeFillTint="99"/>
          </w:tcPr>
          <w:p w:rsidR="00EC74E9" w:rsidRDefault="00C414B8" w:rsidP="0063265A">
            <w:pPr>
              <w:pStyle w:val="ListParagraph"/>
              <w:tabs>
                <w:tab w:val="left" w:pos="3267"/>
              </w:tabs>
              <w:ind w:left="0"/>
            </w:pPr>
            <w:r>
              <w:t>Summer Term</w:t>
            </w:r>
            <w:r w:rsidR="00EC74E9">
              <w:tab/>
            </w:r>
          </w:p>
        </w:tc>
        <w:tc>
          <w:tcPr>
            <w:tcW w:w="3083" w:type="dxa"/>
            <w:gridSpan w:val="3"/>
            <w:shd w:val="clear" w:color="auto" w:fill="A8D08D" w:themeFill="accent6" w:themeFillTint="99"/>
          </w:tcPr>
          <w:p w:rsidR="00C414B8" w:rsidRDefault="007731A7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SEW</w:t>
            </w:r>
            <w:bookmarkStart w:id="0" w:name="_GoBack"/>
            <w:bookmarkEnd w:id="0"/>
            <w:r w:rsidR="00C414B8">
              <w:t>:</w:t>
            </w:r>
          </w:p>
          <w:p w:rsidR="00C414B8" w:rsidRDefault="00C414B8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C74E9" w:rsidRPr="00E60EBB" w:rsidRDefault="00E5377C" w:rsidP="0063265A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Upcycling fashion</w:t>
            </w:r>
          </w:p>
        </w:tc>
        <w:tc>
          <w:tcPr>
            <w:tcW w:w="8289" w:type="dxa"/>
            <w:gridSpan w:val="3"/>
            <w:shd w:val="clear" w:color="auto" w:fill="A8D08D" w:themeFill="accent6" w:themeFillTint="99"/>
          </w:tcPr>
          <w:p w:rsidR="00E5377C" w:rsidRDefault="00E5377C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Research and investigate Fast fashion and globalisation, waste and pollution, upcycling, recycling and sustainability </w:t>
            </w:r>
          </w:p>
          <w:p w:rsidR="00E5377C" w:rsidRDefault="00E5377C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the processes for making clothes—seams and hems as well as decoration—appliqué, embroidery, buttons, gluing</w:t>
            </w:r>
          </w:p>
          <w:p w:rsidR="00E5377C" w:rsidRDefault="00E5377C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lastRenderedPageBreak/>
              <w:t>Design devising criteria (user, purpose, function, appeal), generate/innovate/develop ideas, annotated drawings, pattern pieces</w:t>
            </w:r>
          </w:p>
          <w:p w:rsidR="00E5377C" w:rsidRDefault="00E5377C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Make through experimentation with upcycling existing garments</w:t>
            </w:r>
          </w:p>
          <w:p w:rsidR="00E5377C" w:rsidRDefault="00E5377C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Select tools/materials, drawing/cutting shapes, creating pattern pieces, pinning, threading a needle, tying a knot, joining, appliqué, embroidery, running stitch, backstitch, overcast stitch, plaiting, attaching a button </w:t>
            </w:r>
          </w:p>
          <w:p w:rsidR="00EC74E9" w:rsidRPr="00E60EBB" w:rsidRDefault="00E5377C" w:rsidP="0063265A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Use garment and evaluate through a written evaluation, photograph, evaluation—against criteria and existing products, film fashion show</w:t>
            </w:r>
          </w:p>
        </w:tc>
      </w:tr>
    </w:tbl>
    <w:p w:rsidR="00EC74E9" w:rsidRDefault="00EC74E9" w:rsidP="00EC74E9"/>
    <w:p w:rsidR="00EC74E9" w:rsidRDefault="00EC74E9"/>
    <w:sectPr w:rsidR="00EC74E9" w:rsidSect="009B45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D3E28"/>
    <w:multiLevelType w:val="hybridMultilevel"/>
    <w:tmpl w:val="2B326CE2"/>
    <w:lvl w:ilvl="0" w:tplc="CE509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06"/>
    <w:rsid w:val="000539B4"/>
    <w:rsid w:val="000B207E"/>
    <w:rsid w:val="00152BE5"/>
    <w:rsid w:val="001707A6"/>
    <w:rsid w:val="0017092C"/>
    <w:rsid w:val="001C11AB"/>
    <w:rsid w:val="002965FE"/>
    <w:rsid w:val="002E26C4"/>
    <w:rsid w:val="003D2CD5"/>
    <w:rsid w:val="004755F2"/>
    <w:rsid w:val="004B2F5B"/>
    <w:rsid w:val="004F65F2"/>
    <w:rsid w:val="00526D5E"/>
    <w:rsid w:val="0057015B"/>
    <w:rsid w:val="005A6EDB"/>
    <w:rsid w:val="005E4F96"/>
    <w:rsid w:val="006549E5"/>
    <w:rsid w:val="00714946"/>
    <w:rsid w:val="007731A7"/>
    <w:rsid w:val="00826D06"/>
    <w:rsid w:val="008B5466"/>
    <w:rsid w:val="00985190"/>
    <w:rsid w:val="009B4506"/>
    <w:rsid w:val="009E7DA1"/>
    <w:rsid w:val="00A023A9"/>
    <w:rsid w:val="00A1795F"/>
    <w:rsid w:val="00A5371D"/>
    <w:rsid w:val="00BB7FE6"/>
    <w:rsid w:val="00BE780D"/>
    <w:rsid w:val="00C414B8"/>
    <w:rsid w:val="00CC4099"/>
    <w:rsid w:val="00D02618"/>
    <w:rsid w:val="00D121C9"/>
    <w:rsid w:val="00DE6508"/>
    <w:rsid w:val="00E4003A"/>
    <w:rsid w:val="00E5377C"/>
    <w:rsid w:val="00E60EBB"/>
    <w:rsid w:val="00EC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DEE79"/>
  <w15:chartTrackingRefBased/>
  <w15:docId w15:val="{1133BBAD-AB12-4BF5-9FC5-6ABF6016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5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506"/>
    <w:pPr>
      <w:ind w:left="720"/>
      <w:contextualSpacing/>
    </w:pPr>
  </w:style>
  <w:style w:type="table" w:styleId="TableGrid">
    <w:name w:val="Table Grid"/>
    <w:basedOn w:val="TableNormal"/>
    <w:uiPriority w:val="39"/>
    <w:rsid w:val="009B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Masters</dc:creator>
  <cp:keywords/>
  <dc:description/>
  <cp:lastModifiedBy>Jessica Masters</cp:lastModifiedBy>
  <cp:revision>4</cp:revision>
  <dcterms:created xsi:type="dcterms:W3CDTF">2024-07-03T15:07:00Z</dcterms:created>
  <dcterms:modified xsi:type="dcterms:W3CDTF">2024-07-04T12:29:00Z</dcterms:modified>
</cp:coreProperties>
</file>