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EE3" w:rsidRDefault="004B4959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Autumn 1                                                                    Autumn 2</w:t>
      </w:r>
    </w:p>
    <w:tbl>
      <w:tblPr>
        <w:tblStyle w:val="a"/>
        <w:tblW w:w="1077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88"/>
        <w:gridCol w:w="5389"/>
      </w:tblGrid>
      <w:tr w:rsidR="00EE7EE3">
        <w:trPr>
          <w:trHeight w:val="420"/>
        </w:trPr>
        <w:tc>
          <w:tcPr>
            <w:tcW w:w="10776" w:type="dxa"/>
            <w:gridSpan w:val="2"/>
            <w:tcBorders>
              <w:top w:val="single" w:sz="8" w:space="0" w:color="FFFFFF"/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Phonics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1 - Phase 2&amp;3 Review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2 - Phase 5 Review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1 - Phase 5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2 - Bridge to spelling</w:t>
            </w: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English (Writing)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Strong Start for Writing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Sentence composition and fundamentals for writing 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Character descriptions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Poetry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Writing poems containing adjectives, similes and onomatopoeia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Writing instructions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</w:tr>
      <w:tr w:rsidR="00EE7EE3">
        <w:trPr>
          <w:trHeight w:val="50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English (Reading)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Not a Stick 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The Dot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Colour Monster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Rhythm of the Rain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Funny Bones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The Polar Express</w:t>
            </w: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Maths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1 - Place Value (within 10)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2 - Place Value (to 100)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1 - Addition and Subtraction (within 10)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Year 2 - Addition and Subtraction (to 100)</w:t>
            </w: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RE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Creation and Covenant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The Creation Story, the story of Noah, and how God loves and cares for us.  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Prophecy and Promise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God’s promises and how they led to the birth of Jesus. </w:t>
            </w: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  <w:bottom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top w:val="single" w:sz="8" w:space="0" w:color="FFFFFF"/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0"/>
                <w:szCs w:val="30"/>
              </w:rPr>
            </w:pP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top w:val="single" w:sz="8" w:space="0" w:color="FFFFFF"/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0"/>
                <w:szCs w:val="30"/>
              </w:rPr>
            </w:pP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0"/>
                <w:szCs w:val="30"/>
              </w:rPr>
            </w:pP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                                                               Autumn 2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Science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lastRenderedPageBreak/>
              <w:t>The Human Body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The names and functions of some of our bones and internal organs.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Season and Weather (1)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Scientific observation of our surroundings during Autumn and Winter.</w:t>
            </w:r>
          </w:p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Plants</w:t>
            </w: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What plants and seeds need in order to grow strong and healthy.</w:t>
            </w: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Geography / History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Spatial sense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Maps, aerial views, compass points, human and physical features of our local area.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Discovering History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What ‘the past’ is, and how it compares to the present day.</w:t>
            </w: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Art / DT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Line and Architecture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Artist focus: Joan Miró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Creating abstract art and architectural drawings using different lines.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Making pizza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Where pizza comes from, seasonality of ingredients, and how to plan, make and evaluate a pizza.</w:t>
            </w: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PE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Badminton</w:t>
            </w:r>
          </w:p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Rackets, bats and balls</w:t>
            </w: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Gymnastics</w:t>
            </w:r>
          </w:p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Ball skills</w:t>
            </w:r>
          </w:p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</w:tr>
      <w:tr w:rsidR="00EE7EE3">
        <w:trPr>
          <w:trHeight w:val="420"/>
        </w:trPr>
        <w:tc>
          <w:tcPr>
            <w:tcW w:w="10776" w:type="dxa"/>
            <w:gridSpan w:val="2"/>
            <w:tcBorders>
              <w:lef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ICT</w:t>
            </w:r>
          </w:p>
        </w:tc>
      </w:tr>
      <w:tr w:rsidR="00EE7EE3"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Computer skills and online safety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Logging on, typing club, staying safe online</w:t>
            </w:r>
          </w:p>
          <w:p w:rsidR="00EE7EE3" w:rsidRDefault="00EE7EE3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</w:p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Introduction to Purple Mash</w:t>
            </w:r>
          </w:p>
          <w:p w:rsidR="00EE7EE3" w:rsidRDefault="00EE7EE3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EE3" w:rsidRDefault="004B4959">
            <w:pPr>
              <w:widowControl w:val="0"/>
              <w:spacing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Creative Computing</w:t>
            </w:r>
          </w:p>
          <w:p w:rsidR="00EE7EE3" w:rsidRDefault="004B495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Developing mouse, keyboard and basic computing skills using creative tools.</w:t>
            </w:r>
          </w:p>
        </w:tc>
      </w:tr>
    </w:tbl>
    <w:p w:rsidR="00EE7EE3" w:rsidRDefault="00EE7EE3">
      <w:pPr>
        <w:rPr>
          <w:b/>
          <w:bCs/>
        </w:rPr>
      </w:pPr>
    </w:p>
    <w:sectPr w:rsidR="00EE7EE3">
      <w:pgSz w:w="11909" w:h="16834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641B244-DFDC-4BF2-BF16-B2521551A51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E5E817B-79E9-434B-A3F6-D0D42F46955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EE3"/>
    <w:rsid w:val="004B4959"/>
    <w:rsid w:val="00EE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6BA2F5-8AEA-427D-AB7C-E637D59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Antoinette Brankin</dc:creator>
  <cp:lastModifiedBy>Antoinette Brankin</cp:lastModifiedBy>
  <cp:revision>2</cp:revision>
  <dcterms:created xsi:type="dcterms:W3CDTF">2026-09-23T15:07:00Z</dcterms:created>
  <dcterms:modified xsi:type="dcterms:W3CDTF">2026-09-23T15:07:00Z</dcterms:modified>
</cp:coreProperties>
</file>